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Postcard art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 will create seven postcards.  Each postcard will need a different theme.  Please choose from one of the following themes for each postcard.  4 x 6” size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building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plant or flower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weird creature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view through a window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favorite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street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hand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Candy or something else sweet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Inside your fridge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Something close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Inside a bag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eye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 insect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journey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feet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place’s name in an interesting font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shoe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bird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favorite film character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song lyric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Something that makes you laugh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character from a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treasure map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Your own mythical creature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Criteria: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-each postcard needs a different theme from the list above.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-you may use color or just pencil.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-use good craftsmanship, be mindful of how neat you create your drawing.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-use the entire piece of paper for each postcard (4 x 6 inch), you may use index cards in place of the 4 x 6” paper.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-if you would like to do one or two postcards with a theme not listed above, that is okay, just let me know what it is when you turn it in.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When you are finished: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-Take a photo of each of your postcards and email them to Tara.  All 7 postcards need to be sent.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-Be sure you have done your best and did not turn in just a sketch.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